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24" w:rsidRDefault="005714BE" w:rsidP="005714BE">
      <w:pPr>
        <w:jc w:val="center"/>
      </w:pPr>
      <w:r w:rsidRPr="005714BE">
        <w:rPr>
          <w:b/>
          <w:sz w:val="32"/>
          <w:szCs w:val="32"/>
        </w:rPr>
        <w:t>AXMINSTER NEIGHBOURHOOD PLAN – Homes and Housing Group</w:t>
      </w:r>
    </w:p>
    <w:p w:rsidR="0024364E" w:rsidRPr="0024364E" w:rsidRDefault="0024364E" w:rsidP="005714BE">
      <w:pPr>
        <w:rPr>
          <w:b/>
          <w:sz w:val="24"/>
          <w:szCs w:val="24"/>
        </w:rPr>
      </w:pPr>
      <w:r w:rsidRPr="0024364E">
        <w:rPr>
          <w:b/>
          <w:sz w:val="24"/>
          <w:szCs w:val="24"/>
        </w:rPr>
        <w:t>Group members</w:t>
      </w:r>
    </w:p>
    <w:p w:rsidR="0024364E" w:rsidRDefault="0024364E" w:rsidP="005714BE">
      <w:pPr>
        <w:rPr>
          <w:sz w:val="24"/>
          <w:szCs w:val="24"/>
        </w:rPr>
      </w:pPr>
      <w:r>
        <w:rPr>
          <w:sz w:val="24"/>
          <w:szCs w:val="24"/>
        </w:rPr>
        <w:t>The group comprised Andrew Moulding</w:t>
      </w:r>
      <w:r w:rsidR="00E75761">
        <w:rPr>
          <w:sz w:val="24"/>
          <w:szCs w:val="24"/>
        </w:rPr>
        <w:t xml:space="preserve"> (Group lead)</w:t>
      </w:r>
      <w:r>
        <w:rPr>
          <w:sz w:val="24"/>
          <w:szCs w:val="24"/>
        </w:rPr>
        <w:t>, Steph Chaplin</w:t>
      </w:r>
      <w:r w:rsidR="00E75761">
        <w:rPr>
          <w:sz w:val="24"/>
          <w:szCs w:val="24"/>
        </w:rPr>
        <w:t xml:space="preserve"> (Symonds and Sampson)</w:t>
      </w:r>
      <w:r>
        <w:rPr>
          <w:sz w:val="24"/>
          <w:szCs w:val="24"/>
        </w:rPr>
        <w:t>, Shane Morgan</w:t>
      </w:r>
      <w:r w:rsidR="00E75761">
        <w:rPr>
          <w:sz w:val="24"/>
          <w:szCs w:val="24"/>
        </w:rPr>
        <w:t xml:space="preserve"> (Morgan York)</w:t>
      </w:r>
      <w:r>
        <w:rPr>
          <w:sz w:val="24"/>
          <w:szCs w:val="24"/>
        </w:rPr>
        <w:t xml:space="preserve">, Sarah Davies </w:t>
      </w:r>
      <w:r w:rsidR="00E75761">
        <w:rPr>
          <w:sz w:val="24"/>
          <w:szCs w:val="24"/>
        </w:rPr>
        <w:t>(</w:t>
      </w:r>
      <w:proofErr w:type="spellStart"/>
      <w:r w:rsidR="00E75761">
        <w:rPr>
          <w:sz w:val="24"/>
          <w:szCs w:val="24"/>
        </w:rPr>
        <w:t>Yarlington</w:t>
      </w:r>
      <w:proofErr w:type="spellEnd"/>
      <w:r w:rsidR="00E75761">
        <w:rPr>
          <w:sz w:val="24"/>
          <w:szCs w:val="24"/>
        </w:rPr>
        <w:t xml:space="preserve"> Housing Group) </w:t>
      </w:r>
      <w:r>
        <w:rPr>
          <w:sz w:val="24"/>
          <w:szCs w:val="24"/>
        </w:rPr>
        <w:t>and Helen Dean (</w:t>
      </w:r>
      <w:proofErr w:type="spellStart"/>
      <w:r>
        <w:rPr>
          <w:sz w:val="24"/>
          <w:szCs w:val="24"/>
        </w:rPr>
        <w:t>Yarlington</w:t>
      </w:r>
      <w:proofErr w:type="spellEnd"/>
      <w:r>
        <w:rPr>
          <w:sz w:val="24"/>
          <w:szCs w:val="24"/>
        </w:rPr>
        <w:t xml:space="preserve"> Housing Group)</w:t>
      </w:r>
    </w:p>
    <w:p w:rsidR="0024364E" w:rsidRPr="0024364E" w:rsidRDefault="0024364E" w:rsidP="005714BE">
      <w:pPr>
        <w:rPr>
          <w:b/>
          <w:sz w:val="24"/>
          <w:szCs w:val="24"/>
        </w:rPr>
      </w:pPr>
      <w:r w:rsidRPr="0024364E">
        <w:rPr>
          <w:b/>
          <w:sz w:val="24"/>
          <w:szCs w:val="24"/>
        </w:rPr>
        <w:t>Meetings</w:t>
      </w:r>
    </w:p>
    <w:p w:rsidR="0024364E" w:rsidRDefault="0024364E" w:rsidP="005714BE">
      <w:pPr>
        <w:rPr>
          <w:sz w:val="24"/>
          <w:szCs w:val="24"/>
        </w:rPr>
      </w:pPr>
      <w:r>
        <w:rPr>
          <w:sz w:val="24"/>
          <w:szCs w:val="24"/>
        </w:rPr>
        <w:t>The group held four meetings, including one meeting with John Golding (Service Lead – Housing, Health and Environment – EDDC)</w:t>
      </w:r>
      <w:r w:rsidR="00E75761">
        <w:rPr>
          <w:sz w:val="24"/>
          <w:szCs w:val="24"/>
        </w:rPr>
        <w:t xml:space="preserve"> and Paul Lowe (Housing Development and Enabling Officer – EDDC)</w:t>
      </w:r>
    </w:p>
    <w:p w:rsidR="00E75761" w:rsidRPr="00E75761" w:rsidRDefault="00E75761" w:rsidP="005714BE">
      <w:pPr>
        <w:rPr>
          <w:b/>
          <w:sz w:val="24"/>
          <w:szCs w:val="24"/>
        </w:rPr>
      </w:pPr>
      <w:r w:rsidRPr="00E75761">
        <w:rPr>
          <w:b/>
          <w:sz w:val="24"/>
          <w:szCs w:val="24"/>
        </w:rPr>
        <w:t>Introduction</w:t>
      </w:r>
    </w:p>
    <w:p w:rsidR="005714BE" w:rsidRDefault="005714BE" w:rsidP="005714BE">
      <w:pPr>
        <w:rPr>
          <w:sz w:val="24"/>
          <w:szCs w:val="24"/>
        </w:rPr>
      </w:pPr>
      <w:r w:rsidRPr="005714BE">
        <w:rPr>
          <w:sz w:val="24"/>
          <w:szCs w:val="24"/>
        </w:rPr>
        <w:t>It is accepted that we need more homes to house the next generation. First-time buyers are now expected to find a deposit ten times the size of their 1980’s counterparts in real terms</w:t>
      </w:r>
      <w:r>
        <w:rPr>
          <w:sz w:val="24"/>
          <w:szCs w:val="24"/>
        </w:rPr>
        <w:t>. We are not prepared to live in a country where home ownership is an exclusive members’ club, only accessible to people who rely on family wealth.</w:t>
      </w:r>
    </w:p>
    <w:p w:rsidR="005714BE" w:rsidRDefault="005714BE" w:rsidP="005714BE">
      <w:pPr>
        <w:rPr>
          <w:sz w:val="24"/>
          <w:szCs w:val="24"/>
        </w:rPr>
      </w:pPr>
      <w:r>
        <w:rPr>
          <w:sz w:val="24"/>
          <w:szCs w:val="24"/>
        </w:rPr>
        <w:t>We have seen local residents struggling with rent, needing housing benefit to keep a roof over their heads; being unable to live near their family; unable to buy their own home or downsize to suitable, more affordable homes.</w:t>
      </w:r>
    </w:p>
    <w:p w:rsidR="005714BE" w:rsidRDefault="005714BE" w:rsidP="005714BE">
      <w:pPr>
        <w:rPr>
          <w:sz w:val="24"/>
          <w:szCs w:val="24"/>
        </w:rPr>
      </w:pPr>
      <w:r>
        <w:rPr>
          <w:sz w:val="24"/>
          <w:szCs w:val="24"/>
        </w:rPr>
        <w:t>These struggles will only be mitigated if we build more homes of all types for people at different price points in the market.</w:t>
      </w:r>
    </w:p>
    <w:p w:rsidR="00E75761" w:rsidRDefault="005714BE" w:rsidP="005714BE">
      <w:pPr>
        <w:rPr>
          <w:sz w:val="24"/>
          <w:szCs w:val="24"/>
        </w:rPr>
      </w:pPr>
      <w:r w:rsidRPr="005714BE">
        <w:rPr>
          <w:b/>
          <w:sz w:val="24"/>
          <w:szCs w:val="24"/>
        </w:rPr>
        <w:t>Axminster Neighbourhood Plan Questionnaire</w:t>
      </w:r>
      <w:r>
        <w:rPr>
          <w:sz w:val="24"/>
          <w:szCs w:val="24"/>
        </w:rPr>
        <w:t xml:space="preserve"> </w:t>
      </w:r>
    </w:p>
    <w:p w:rsidR="005714BE" w:rsidRPr="005714BE" w:rsidRDefault="00E75761" w:rsidP="005714BE">
      <w:pPr>
        <w:rPr>
          <w:sz w:val="24"/>
          <w:szCs w:val="24"/>
        </w:rPr>
      </w:pPr>
      <w:r>
        <w:rPr>
          <w:sz w:val="24"/>
          <w:szCs w:val="24"/>
        </w:rPr>
        <w:t xml:space="preserve">The N P Questionnaire </w:t>
      </w:r>
      <w:r w:rsidR="005714BE">
        <w:rPr>
          <w:sz w:val="24"/>
          <w:szCs w:val="24"/>
        </w:rPr>
        <w:t>identified the following issues:</w:t>
      </w:r>
    </w:p>
    <w:p w:rsidR="0024364E" w:rsidRDefault="005714BE" w:rsidP="00571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need for a mix of affordable and privately</w:t>
      </w:r>
      <w:r w:rsidR="0024364E">
        <w:rPr>
          <w:sz w:val="24"/>
          <w:szCs w:val="24"/>
        </w:rPr>
        <w:t>-owned housing</w:t>
      </w:r>
    </w:p>
    <w:p w:rsidR="0024364E" w:rsidRDefault="0024364E" w:rsidP="00571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interest in self-build, or a demand for a “piece of land” to build on</w:t>
      </w:r>
    </w:p>
    <w:p w:rsidR="0024364E" w:rsidRDefault="0024364E" w:rsidP="00571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highest need is for semi-detached housing</w:t>
      </w:r>
    </w:p>
    <w:p w:rsidR="0024364E" w:rsidRDefault="0024364E" w:rsidP="00571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Concerns that additional housing will bring traffic congestion, surface water risk, lack of GP facilities and general infrastructure</w:t>
      </w:r>
    </w:p>
    <w:p w:rsidR="005714BE" w:rsidRDefault="0024364E" w:rsidP="00571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need for living accommodation, linked to retail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flats over shops</w:t>
      </w:r>
      <w:r w:rsidR="005714BE">
        <w:rPr>
          <w:sz w:val="24"/>
          <w:szCs w:val="24"/>
        </w:rPr>
        <w:t xml:space="preserve"> </w:t>
      </w:r>
    </w:p>
    <w:p w:rsidR="0024364E" w:rsidRPr="005714BE" w:rsidRDefault="0024364E" w:rsidP="00571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requirement for faster broadband connection</w:t>
      </w:r>
    </w:p>
    <w:p w:rsidR="005714BE" w:rsidRDefault="00E75761" w:rsidP="005714BE">
      <w:pPr>
        <w:rPr>
          <w:b/>
        </w:rPr>
      </w:pPr>
      <w:r w:rsidRPr="00E75761">
        <w:rPr>
          <w:b/>
        </w:rPr>
        <w:t>Key Points</w:t>
      </w:r>
    </w:p>
    <w:p w:rsidR="00E75761" w:rsidRDefault="00E75761" w:rsidP="005714BE">
      <w:r>
        <w:t>The Key Points which emerged from our discussions were as follows:</w:t>
      </w:r>
    </w:p>
    <w:p w:rsidR="00E75761" w:rsidRDefault="00E75761" w:rsidP="001F722B">
      <w:pPr>
        <w:pStyle w:val="ListParagraph"/>
        <w:numPr>
          <w:ilvl w:val="0"/>
          <w:numId w:val="2"/>
        </w:numPr>
      </w:pPr>
      <w:r>
        <w:t xml:space="preserve">There is a demand for more </w:t>
      </w:r>
      <w:r w:rsidRPr="00941485">
        <w:rPr>
          <w:b/>
        </w:rPr>
        <w:t>bungalows</w:t>
      </w:r>
      <w:r>
        <w:t xml:space="preserve"> for older people, which would free up more family homes. There is a preference for “small units” – </w:t>
      </w:r>
      <w:r w:rsidRPr="00941485">
        <w:rPr>
          <w:b/>
        </w:rPr>
        <w:t>one and two bed</w:t>
      </w:r>
      <w:r>
        <w:t xml:space="preserve"> properties. (One bed houses are more sought after than one bed flats)</w:t>
      </w:r>
    </w:p>
    <w:p w:rsidR="00E75761" w:rsidRDefault="00E75761" w:rsidP="00E75761">
      <w:pPr>
        <w:pStyle w:val="ListParagraph"/>
      </w:pPr>
    </w:p>
    <w:p w:rsidR="00941485" w:rsidRDefault="00E75761" w:rsidP="00E950F3">
      <w:pPr>
        <w:pStyle w:val="ListParagraph"/>
        <w:numPr>
          <w:ilvl w:val="0"/>
          <w:numId w:val="2"/>
        </w:numPr>
      </w:pPr>
      <w:r>
        <w:t>There is currently less demand for three and four bed homes</w:t>
      </w:r>
      <w:r w:rsidR="00B32D01">
        <w:t>, but t</w:t>
      </w:r>
      <w:r w:rsidR="00941485">
        <w:t xml:space="preserve">here is a requirement for homes, with provision for </w:t>
      </w:r>
      <w:r w:rsidR="00941485" w:rsidRPr="00B32D01">
        <w:rPr>
          <w:b/>
        </w:rPr>
        <w:t>dependent relatives</w:t>
      </w:r>
    </w:p>
    <w:p w:rsidR="00941485" w:rsidRDefault="00941485" w:rsidP="00941485">
      <w:pPr>
        <w:pStyle w:val="ListParagraph"/>
      </w:pPr>
    </w:p>
    <w:p w:rsidR="00941485" w:rsidRDefault="00941485" w:rsidP="00E75761">
      <w:pPr>
        <w:pStyle w:val="ListParagraph"/>
        <w:numPr>
          <w:ilvl w:val="0"/>
          <w:numId w:val="2"/>
        </w:numPr>
      </w:pPr>
      <w:r>
        <w:lastRenderedPageBreak/>
        <w:t>There is a need for “</w:t>
      </w:r>
      <w:r w:rsidRPr="00941485">
        <w:rPr>
          <w:b/>
        </w:rPr>
        <w:t>Extra Care Housing</w:t>
      </w:r>
      <w:r>
        <w:t>” – maybe 60 units. This will become a significant requirement. (Extra Care Housing sits between Sheltered Housing and Residential Care). We should consider making future provision for “</w:t>
      </w:r>
      <w:r w:rsidRPr="00941485">
        <w:rPr>
          <w:b/>
        </w:rPr>
        <w:t>Dementia Care Housing</w:t>
      </w:r>
      <w:r>
        <w:t>”</w:t>
      </w:r>
    </w:p>
    <w:p w:rsidR="00941485" w:rsidRDefault="00941485" w:rsidP="00941485">
      <w:pPr>
        <w:pStyle w:val="ListParagraph"/>
      </w:pPr>
    </w:p>
    <w:p w:rsidR="00941485" w:rsidRDefault="00941485" w:rsidP="00E75761">
      <w:pPr>
        <w:pStyle w:val="ListParagraph"/>
        <w:numPr>
          <w:ilvl w:val="0"/>
          <w:numId w:val="2"/>
        </w:numPr>
      </w:pPr>
      <w:r>
        <w:t>There is resurgence in demand for “</w:t>
      </w:r>
      <w:r w:rsidRPr="00941485">
        <w:rPr>
          <w:b/>
        </w:rPr>
        <w:t>Self Build</w:t>
      </w:r>
      <w:r>
        <w:t xml:space="preserve">” opportunities  </w:t>
      </w:r>
    </w:p>
    <w:p w:rsidR="00941485" w:rsidRDefault="00941485" w:rsidP="00941485">
      <w:pPr>
        <w:pStyle w:val="ListParagraph"/>
      </w:pPr>
    </w:p>
    <w:p w:rsidR="00941485" w:rsidRDefault="00941485" w:rsidP="00E75761">
      <w:pPr>
        <w:pStyle w:val="ListParagraph"/>
        <w:numPr>
          <w:ilvl w:val="0"/>
          <w:numId w:val="2"/>
        </w:numPr>
        <w:rPr>
          <w:b/>
        </w:rPr>
      </w:pPr>
      <w:r>
        <w:t xml:space="preserve">Residents would like to see more </w:t>
      </w:r>
      <w:r w:rsidRPr="00941485">
        <w:rPr>
          <w:b/>
        </w:rPr>
        <w:t>imaginative designs</w:t>
      </w:r>
      <w:r>
        <w:t xml:space="preserve">, to suit a </w:t>
      </w:r>
      <w:r w:rsidRPr="00941485">
        <w:rPr>
          <w:b/>
        </w:rPr>
        <w:t>Traditional Rural Market Town</w:t>
      </w:r>
      <w:r>
        <w:rPr>
          <w:b/>
        </w:rPr>
        <w:t xml:space="preserve">. </w:t>
      </w:r>
      <w:r>
        <w:t xml:space="preserve">We should embed standards into the Neighbourhood Plan, incorporating an appropriate amount of </w:t>
      </w:r>
      <w:r w:rsidRPr="00941485">
        <w:rPr>
          <w:b/>
        </w:rPr>
        <w:t>Green Space</w:t>
      </w:r>
      <w:r w:rsidR="00B32D01">
        <w:rPr>
          <w:b/>
        </w:rPr>
        <w:t>.</w:t>
      </w:r>
      <w:bookmarkStart w:id="0" w:name="_GoBack"/>
      <w:bookmarkEnd w:id="0"/>
    </w:p>
    <w:p w:rsidR="00941485" w:rsidRPr="00941485" w:rsidRDefault="00941485" w:rsidP="00941485">
      <w:pPr>
        <w:pStyle w:val="ListParagraph"/>
        <w:rPr>
          <w:b/>
        </w:rPr>
      </w:pPr>
    </w:p>
    <w:p w:rsidR="00941485" w:rsidRPr="00941485" w:rsidRDefault="00941485" w:rsidP="00941485">
      <w:pPr>
        <w:jc w:val="center"/>
        <w:rPr>
          <w:b/>
        </w:rPr>
      </w:pPr>
      <w:r>
        <w:rPr>
          <w:b/>
        </w:rPr>
        <w:t>THERE ARE REAL OPPORTNITIES FOR MEETING HOUSING NEEDS IN AXMINSTER</w:t>
      </w:r>
    </w:p>
    <w:p w:rsidR="00E75761" w:rsidRPr="00E75761" w:rsidRDefault="00E75761" w:rsidP="005714BE"/>
    <w:sectPr w:rsidR="00E75761" w:rsidRPr="00E75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3302"/>
    <w:multiLevelType w:val="hybridMultilevel"/>
    <w:tmpl w:val="38BE24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4A0C"/>
    <w:multiLevelType w:val="hybridMultilevel"/>
    <w:tmpl w:val="FF62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E"/>
    <w:rsid w:val="0024364E"/>
    <w:rsid w:val="005714BE"/>
    <w:rsid w:val="00902F24"/>
    <w:rsid w:val="00941485"/>
    <w:rsid w:val="00B32D01"/>
    <w:rsid w:val="00E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905D4-5853-42BA-8BC6-3EBE544B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Andrew Moulding</dc:creator>
  <cp:keywords/>
  <dc:description/>
  <cp:lastModifiedBy>Cllr Andrew Moulding</cp:lastModifiedBy>
  <cp:revision>1</cp:revision>
  <dcterms:created xsi:type="dcterms:W3CDTF">2015-04-01T07:16:00Z</dcterms:created>
  <dcterms:modified xsi:type="dcterms:W3CDTF">2015-04-01T07:58:00Z</dcterms:modified>
</cp:coreProperties>
</file>